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本人在此特地聲明：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本人樂觀開朗，身體健康，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無任何使我困擾之慢性病或心理疾病，故絕不可能做出任何看似自殺之行為。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本人從無睡眠困擾，故不需服用安眠藥。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本人不酗酒亦不吸毒，也絕不會接近下列地點──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1. 開放性水域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2. 無救生員之游泳池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3. 有高壓、危險氣體，或密閉式未經抽氣處理之地下室、蓄水池、水桶等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4. 無安全護欄之任何高處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5. 任何施工地點（拆政府除外），包括製作消波塊之工地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6. 任何以上未提及但為一般人正常不會前往之地點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4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4"/>
          <w:shd w:fill="auto" w:val="clear"/>
        </w:rPr>
        <w:t xml:space="preserve">本人恪遵下列事項──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1. 車輛上路前會檢查煞車部件、油門線等，並會在加油前關閉車輛電源與行動電話。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2. 絕不擅搶黃燈、闖紅燈。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3. 乘坐任何軌道類交通工具一定退到警戒線後一步以上，直到車輛停妥。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4. 騎乘機車必戴安全帽；乘車必繫安全帶。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5. 絕不接近任何會放射對人體有立即危害的輻射之場所（如核電廠）或設備。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6. 颱風天不登山、不觀浪。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本人將盡可能注意電器、瓦斯、火源之使用。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本人居住之房屋均使用符合法規之電路電線，絕無電線走火之可能；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也絕未在家中放置過量可燃性氣體或液體。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浴室中除該有之照明外，不放置任何電器用品，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並在睡覺前關閉除電燈、冰箱、電扇外之所有電器開關。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本人絕不會與隨機的不明人士起衝突，並盡可能保護自我人身安全。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所以若網友在看完此聲明之後，近期或將來發現此帳號不再上線，</w:t>
      </w:r>
    </w:p>
    <w:p>
      <w:pPr>
        <w:spacing w:before="0" w:after="200" w:line="240"/>
        <w:ind w:right="0" w:left="0" w:firstLine="0"/>
        <w:jc w:val="left"/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</w:pPr>
      <w:r>
        <w:rPr>
          <w:rFonts w:ascii="新細明體" w:hAnsi="新細明體" w:cs="新細明體" w:eastAsia="新細明體"/>
          <w:color w:val="auto"/>
          <w:spacing w:val="0"/>
          <w:position w:val="0"/>
          <w:sz w:val="22"/>
          <w:shd w:fill="auto" w:val="clear"/>
        </w:rPr>
        <w:t xml:space="preserve">請幫我討回公道，謝謝。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